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4C524">
      <w:pPr>
        <w:pStyle w:val="5"/>
        <w:framePr w:hRule="auto" w:wrap="auto" w:vAnchor="margin" w:hAnchor="text" w:yAlign="inline"/>
        <w:jc w:val="center"/>
        <w:rPr>
          <w:b/>
          <w:bCs/>
          <w:sz w:val="28"/>
          <w:szCs w:val="28"/>
          <w:rtl w:val="0"/>
          <w:lang w:val="en-US"/>
        </w:rPr>
      </w:pPr>
    </w:p>
    <w:p w14:paraId="2CFB340B">
      <w:pPr>
        <w:pStyle w:val="5"/>
        <w:framePr w:hRule="auto" w:wrap="auto" w:vAnchor="margin" w:hAnchor="text" w:yAlign="inline"/>
        <w:jc w:val="center"/>
        <w:rPr>
          <w:b/>
          <w:bCs/>
          <w:sz w:val="28"/>
          <w:szCs w:val="28"/>
          <w:rtl w:val="0"/>
          <w:lang w:val="en-US"/>
        </w:rPr>
      </w:pPr>
      <w:r>
        <w:rPr>
          <w:b/>
          <w:bCs/>
          <w:sz w:val="28"/>
          <w:szCs w:val="28"/>
          <w:rtl w:val="0"/>
          <w:lang w:val="en-US"/>
        </w:rPr>
        <w:drawing>
          <wp:inline distT="0" distB="0" distL="114300" distR="114300">
            <wp:extent cx="5274310" cy="2132330"/>
            <wp:effectExtent l="0" t="0" r="8890" b="1270"/>
            <wp:docPr id="1" name="Picture 1" descr="CPB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PBCHeader"/>
                    <pic:cNvPicPr>
                      <a:picLocks noChangeAspect="1"/>
                    </pic:cNvPicPr>
                  </pic:nvPicPr>
                  <pic:blipFill>
                    <a:blip r:embed="rId8"/>
                    <a:stretch>
                      <a:fillRect/>
                    </a:stretch>
                  </pic:blipFill>
                  <pic:spPr>
                    <a:xfrm>
                      <a:off x="0" y="0"/>
                      <a:ext cx="5274310" cy="2132330"/>
                    </a:xfrm>
                    <a:prstGeom prst="rect">
                      <a:avLst/>
                    </a:prstGeom>
                  </pic:spPr>
                </pic:pic>
              </a:graphicData>
            </a:graphic>
          </wp:inline>
        </w:drawing>
      </w:r>
    </w:p>
    <w:p w14:paraId="2B803B3A">
      <w:pPr>
        <w:pStyle w:val="5"/>
        <w:framePr w:hRule="auto" w:wrap="auto" w:vAnchor="margin" w:hAnchor="text" w:yAlign="inline"/>
        <w:jc w:val="center"/>
        <w:rPr>
          <w:b/>
          <w:bCs/>
          <w:sz w:val="24"/>
          <w:szCs w:val="24"/>
        </w:rPr>
      </w:pPr>
      <w:r>
        <w:rPr>
          <w:b/>
          <w:bCs/>
          <w:sz w:val="28"/>
          <w:szCs w:val="28"/>
          <w:rtl w:val="0"/>
          <w:lang w:val="en-US"/>
        </w:rPr>
        <w:t>Inspectors Guidelines</w:t>
      </w:r>
      <w:r>
        <w:rPr>
          <w:b/>
          <w:bCs/>
          <w:sz w:val="24"/>
          <w:szCs w:val="24"/>
          <w:rtl w:val="0"/>
          <w:lang w:val="en-US"/>
        </w:rPr>
        <w:t xml:space="preserve"> </w:t>
      </w:r>
    </w:p>
    <w:p w14:paraId="3966EAA0">
      <w:pPr>
        <w:pStyle w:val="10"/>
        <w:framePr w:hRule="auto" w:wrap="auto" w:vAnchor="margin" w:hAnchor="text" w:yAlign="inline"/>
        <w:rPr>
          <w:rFonts w:ascii="Times" w:hAnsi="Times" w:eastAsia="Times" w:cs="Times"/>
        </w:rPr>
      </w:pPr>
    </w:p>
    <w:p w14:paraId="76D8D221">
      <w:pPr>
        <w:pStyle w:val="10"/>
        <w:framePr w:hRule="auto" w:wrap="auto" w:vAnchor="margin" w:hAnchor="text" w:yAlign="inline"/>
        <w:rPr>
          <w:rFonts w:ascii="Times" w:hAnsi="Times" w:eastAsia="Times" w:cs="Times"/>
        </w:rPr>
      </w:pPr>
      <w:r>
        <w:rPr>
          <w:rFonts w:ascii="Times" w:hAnsi="Times"/>
          <w:rtl w:val="0"/>
          <w:lang w:val="en-US"/>
        </w:rPr>
        <w:t xml:space="preserve">Inspectors can only be appointed by the </w:t>
      </w:r>
      <w:r>
        <w:rPr>
          <w:rFonts w:hint="default" w:ascii="Times" w:hAnsi="Times"/>
          <w:rtl w:val="0"/>
          <w:lang w:val="en-US"/>
        </w:rPr>
        <w:t>Cyprus Professional Boxing Commission</w:t>
      </w:r>
      <w:r>
        <w:rPr>
          <w:rFonts w:ascii="Times" w:hAnsi="Times"/>
          <w:rtl w:val="0"/>
          <w:lang w:val="en-US"/>
        </w:rPr>
        <w:t xml:space="preserve"> Head Office, or in certain situations the </w:t>
      </w:r>
      <w:r>
        <w:rPr>
          <w:rFonts w:hint="default" w:ascii="Times" w:hAnsi="Times"/>
          <w:rtl w:val="0"/>
          <w:lang w:val="en-US"/>
        </w:rPr>
        <w:t>CPBC</w:t>
      </w:r>
      <w:r>
        <w:rPr>
          <w:rFonts w:ascii="Times" w:hAnsi="Times"/>
          <w:rtl w:val="0"/>
          <w:lang w:val="en-US"/>
        </w:rPr>
        <w:t xml:space="preserve"> Event Supervisor. </w:t>
      </w:r>
    </w:p>
    <w:p w14:paraId="630971F1">
      <w:pPr>
        <w:pStyle w:val="10"/>
        <w:framePr w:hRule="auto" w:wrap="auto" w:vAnchor="margin" w:hAnchor="text" w:yAlign="inline"/>
        <w:rPr>
          <w:rFonts w:ascii="Times" w:hAnsi="Times" w:eastAsia="Times" w:cs="Times"/>
        </w:rPr>
      </w:pPr>
    </w:p>
    <w:p w14:paraId="4B25EEC2">
      <w:pPr>
        <w:pStyle w:val="10"/>
        <w:framePr w:hRule="auto" w:wrap="auto" w:vAnchor="margin" w:hAnchor="text" w:yAlign="inline"/>
        <w:rPr>
          <w:rFonts w:ascii="Times" w:hAnsi="Times" w:eastAsia="Times" w:cs="Times"/>
          <w:b/>
          <w:bCs/>
        </w:rPr>
      </w:pPr>
      <w:r>
        <w:rPr>
          <w:rFonts w:ascii="Times" w:hAnsi="Times"/>
          <w:b/>
          <w:bCs/>
          <w:rtl w:val="0"/>
          <w:lang w:val="en-US"/>
        </w:rPr>
        <w:t xml:space="preserve">The dress code for </w:t>
      </w:r>
      <w:r>
        <w:rPr>
          <w:rFonts w:hint="default" w:ascii="Times" w:hAnsi="Times"/>
          <w:b/>
          <w:bCs/>
          <w:rtl w:val="0"/>
          <w:lang w:val="en-US"/>
        </w:rPr>
        <w:t>CPBC</w:t>
      </w:r>
      <w:r>
        <w:rPr>
          <w:rFonts w:ascii="Times" w:hAnsi="Times"/>
          <w:b/>
          <w:bCs/>
          <w:rtl w:val="0"/>
          <w:lang w:val="en-US"/>
        </w:rPr>
        <w:t xml:space="preserve"> Inspectors are: </w:t>
      </w:r>
    </w:p>
    <w:p w14:paraId="76A945A3">
      <w:pPr>
        <w:pStyle w:val="10"/>
        <w:framePr w:hRule="auto" w:wrap="auto" w:vAnchor="margin" w:hAnchor="text" w:yAlign="inline"/>
        <w:rPr>
          <w:rFonts w:ascii="Times" w:hAnsi="Times" w:eastAsia="Times" w:cs="Times"/>
          <w:b/>
          <w:bCs/>
        </w:rPr>
      </w:pPr>
    </w:p>
    <w:p w14:paraId="5459D1CF">
      <w:pPr>
        <w:pStyle w:val="10"/>
        <w:framePr w:hRule="auto" w:wrap="auto" w:vAnchor="margin" w:hAnchor="text" w:yAlign="inline"/>
        <w:rPr>
          <w:rFonts w:ascii="Times" w:hAnsi="Times" w:eastAsia="Times" w:cs="Times"/>
        </w:rPr>
      </w:pPr>
      <w:r>
        <w:rPr>
          <w:rFonts w:ascii="Times" w:hAnsi="Times"/>
          <w:b/>
          <w:bCs/>
          <w:rtl w:val="0"/>
          <w:lang w:val="en-US"/>
        </w:rPr>
        <w:t>Summer:</w:t>
      </w:r>
      <w:r>
        <w:rPr>
          <w:rFonts w:ascii="Times" w:hAnsi="Times"/>
          <w:rtl w:val="0"/>
          <w:lang w:val="en-US"/>
        </w:rPr>
        <w:t xml:space="preserve"> Black Shoes, Black Trousers, </w:t>
      </w:r>
      <w:r>
        <w:rPr>
          <w:rFonts w:hint="default" w:ascii="Times" w:hAnsi="Times"/>
          <w:rtl w:val="0"/>
          <w:lang w:val="en-US"/>
        </w:rPr>
        <w:t>CPBC</w:t>
      </w:r>
      <w:r>
        <w:rPr>
          <w:rFonts w:ascii="Times" w:hAnsi="Times"/>
          <w:rtl w:val="0"/>
          <w:lang w:val="en-US"/>
        </w:rPr>
        <w:t xml:space="preserve"> Polo Shirt </w:t>
      </w:r>
    </w:p>
    <w:p w14:paraId="519ECA4A">
      <w:pPr>
        <w:pStyle w:val="10"/>
        <w:framePr w:hRule="auto" w:wrap="auto" w:vAnchor="margin" w:hAnchor="text" w:yAlign="inline"/>
        <w:rPr>
          <w:rFonts w:ascii="Times" w:hAnsi="Times" w:eastAsia="Times" w:cs="Times"/>
        </w:rPr>
      </w:pPr>
    </w:p>
    <w:p w14:paraId="19A6FDF6">
      <w:pPr>
        <w:pStyle w:val="10"/>
        <w:framePr w:hRule="auto" w:wrap="auto" w:vAnchor="margin" w:hAnchor="text" w:yAlign="inline"/>
        <w:rPr>
          <w:rFonts w:ascii="Times" w:hAnsi="Times" w:eastAsia="Times" w:cs="Times"/>
        </w:rPr>
      </w:pPr>
      <w:r>
        <w:rPr>
          <w:rFonts w:ascii="Times" w:hAnsi="Times"/>
          <w:b/>
          <w:bCs/>
          <w:rtl w:val="0"/>
          <w:lang w:val="en-US"/>
        </w:rPr>
        <w:t>Winter:</w:t>
      </w:r>
      <w:r>
        <w:rPr>
          <w:rFonts w:ascii="Times" w:hAnsi="Times"/>
          <w:rtl w:val="0"/>
          <w:lang w:val="en-US"/>
        </w:rPr>
        <w:t xml:space="preserve"> Black Shoes, Black Trousers, White Shirt, </w:t>
      </w:r>
      <w:r>
        <w:rPr>
          <w:rFonts w:hint="default" w:ascii="Times" w:hAnsi="Times"/>
          <w:rtl w:val="0"/>
          <w:lang w:val="en-US"/>
        </w:rPr>
        <w:t>CPBC</w:t>
      </w:r>
      <w:r>
        <w:rPr>
          <w:rFonts w:ascii="Times" w:hAnsi="Times"/>
          <w:rtl w:val="0"/>
          <w:lang w:val="en-US"/>
        </w:rPr>
        <w:t xml:space="preserve"> Tie Black Jacket.</w:t>
      </w:r>
    </w:p>
    <w:p w14:paraId="07CF9F59">
      <w:pPr>
        <w:pStyle w:val="10"/>
        <w:framePr w:hRule="auto" w:wrap="auto" w:vAnchor="margin" w:hAnchor="text" w:yAlign="inline"/>
        <w:rPr>
          <w:rFonts w:ascii="Times" w:hAnsi="Times" w:eastAsia="Times" w:cs="Times"/>
        </w:rPr>
      </w:pPr>
      <w:r>
        <w:rPr>
          <w:rFonts w:ascii="Times" w:hAnsi="Times"/>
          <w:rtl w:val="0"/>
          <w:lang w:val="en-US"/>
        </w:rPr>
        <w:t xml:space="preserve"> </w:t>
      </w:r>
    </w:p>
    <w:p w14:paraId="7455DA05">
      <w:pPr>
        <w:pStyle w:val="10"/>
        <w:framePr w:hRule="auto" w:wrap="auto" w:vAnchor="margin" w:hAnchor="text" w:yAlign="inline"/>
        <w:rPr>
          <w:rFonts w:ascii="Times" w:hAnsi="Times" w:eastAsia="Times" w:cs="Times"/>
        </w:rPr>
      </w:pPr>
      <w:r>
        <w:rPr>
          <w:rFonts w:ascii="Times" w:hAnsi="Times"/>
          <w:rtl w:val="0"/>
          <w:lang w:val="en-US"/>
        </w:rPr>
        <w:t>Two Inspectors per event will be tasked to do the following duties</w:t>
      </w:r>
      <w:r>
        <w:rPr>
          <w:rFonts w:hint="default" w:ascii="Times" w:hAnsi="Times"/>
          <w:rtl w:val="0"/>
          <w:lang w:val="en-US"/>
        </w:rPr>
        <w:t>……</w:t>
      </w:r>
    </w:p>
    <w:p w14:paraId="2E2BAE22">
      <w:pPr>
        <w:pStyle w:val="10"/>
        <w:framePr w:hRule="auto" w:wrap="auto" w:vAnchor="margin" w:hAnchor="text" w:yAlign="inline"/>
        <w:rPr>
          <w:rFonts w:ascii="Times" w:hAnsi="Times" w:eastAsia="Times" w:cs="Times"/>
        </w:rPr>
      </w:pPr>
    </w:p>
    <w:p w14:paraId="44B95D0F">
      <w:pPr>
        <w:pStyle w:val="10"/>
        <w:framePr w:hRule="auto" w:wrap="auto" w:vAnchor="margin" w:hAnchor="text" w:yAlign="inline"/>
        <w:spacing w:after="66"/>
        <w:rPr>
          <w:rFonts w:ascii="Times" w:hAnsi="Times" w:eastAsia="Times" w:cs="Times"/>
        </w:rPr>
      </w:pPr>
      <w:r>
        <w:rPr>
          <w:rFonts w:ascii="Times" w:hAnsi="Times"/>
          <w:rtl w:val="0"/>
          <w:lang w:val="en-US"/>
        </w:rPr>
        <w:t xml:space="preserve">1) Boxers Weigh in </w:t>
      </w:r>
    </w:p>
    <w:p w14:paraId="01551439">
      <w:pPr>
        <w:pStyle w:val="10"/>
        <w:framePr w:hRule="auto" w:wrap="auto" w:vAnchor="margin" w:hAnchor="text" w:yAlign="inline"/>
        <w:spacing w:after="66"/>
        <w:rPr>
          <w:rFonts w:ascii="Times" w:hAnsi="Times" w:eastAsia="Times" w:cs="Times"/>
        </w:rPr>
      </w:pPr>
      <w:r>
        <w:rPr>
          <w:rFonts w:ascii="Times" w:hAnsi="Times"/>
          <w:rtl w:val="0"/>
          <w:lang w:val="en-US"/>
        </w:rPr>
        <w:t xml:space="preserve">2) Check Gloves </w:t>
      </w:r>
    </w:p>
    <w:p w14:paraId="3F27276C">
      <w:pPr>
        <w:pStyle w:val="10"/>
        <w:framePr w:hRule="auto" w:wrap="auto" w:vAnchor="margin" w:hAnchor="text" w:yAlign="inline"/>
        <w:spacing w:after="66"/>
        <w:rPr>
          <w:rFonts w:ascii="Times" w:hAnsi="Times" w:eastAsia="Times" w:cs="Times"/>
        </w:rPr>
      </w:pPr>
      <w:r>
        <w:rPr>
          <w:rFonts w:ascii="Times" w:hAnsi="Times"/>
          <w:rtl w:val="0"/>
          <w:lang w:val="en-US"/>
        </w:rPr>
        <w:t xml:space="preserve">3) Check Shorts </w:t>
      </w:r>
    </w:p>
    <w:p w14:paraId="403F030B">
      <w:pPr>
        <w:pStyle w:val="10"/>
        <w:framePr w:hRule="auto" w:wrap="auto" w:vAnchor="margin" w:hAnchor="text" w:yAlign="inline"/>
        <w:spacing w:after="66"/>
        <w:rPr>
          <w:rFonts w:ascii="Times" w:hAnsi="Times" w:eastAsia="Times" w:cs="Times"/>
        </w:rPr>
      </w:pPr>
      <w:r>
        <w:rPr>
          <w:rFonts w:ascii="Times" w:hAnsi="Times"/>
          <w:rtl w:val="0"/>
          <w:lang w:val="en-US"/>
        </w:rPr>
        <w:t xml:space="preserve">4) Observe seconds during bouts </w:t>
      </w:r>
    </w:p>
    <w:p w14:paraId="6D8E78AD">
      <w:pPr>
        <w:pStyle w:val="10"/>
        <w:framePr w:hRule="auto" w:wrap="auto" w:vAnchor="margin" w:hAnchor="text" w:yAlign="inline"/>
        <w:rPr>
          <w:rFonts w:ascii="Times" w:hAnsi="Times" w:eastAsia="Times" w:cs="Times"/>
        </w:rPr>
      </w:pPr>
      <w:r>
        <w:rPr>
          <w:rFonts w:ascii="Times" w:hAnsi="Times"/>
          <w:rtl w:val="0"/>
          <w:lang w:val="en-US"/>
        </w:rPr>
        <w:t xml:space="preserve">5) Assist the Supervisor </w:t>
      </w:r>
    </w:p>
    <w:p w14:paraId="4E70B0AD">
      <w:pPr>
        <w:pStyle w:val="10"/>
        <w:framePr w:hRule="auto" w:wrap="auto" w:vAnchor="margin" w:hAnchor="text" w:yAlign="inline"/>
        <w:rPr>
          <w:rFonts w:ascii="Times" w:hAnsi="Times" w:eastAsia="Times" w:cs="Times"/>
        </w:rPr>
      </w:pPr>
    </w:p>
    <w:p w14:paraId="26423A6A">
      <w:pPr>
        <w:pStyle w:val="10"/>
        <w:framePr w:hRule="auto" w:wrap="auto" w:vAnchor="margin" w:hAnchor="text" w:yAlign="inline"/>
        <w:rPr>
          <w:rFonts w:ascii="Times" w:hAnsi="Times" w:eastAsia="Times" w:cs="Times"/>
          <w:b/>
          <w:bCs/>
        </w:rPr>
      </w:pPr>
      <w:r>
        <w:rPr>
          <w:rFonts w:ascii="Times" w:hAnsi="Times"/>
          <w:b/>
          <w:bCs/>
          <w:rtl w:val="0"/>
          <w:lang w:val="en-US"/>
        </w:rPr>
        <w:t xml:space="preserve">Weigh-in Protocol </w:t>
      </w:r>
    </w:p>
    <w:p w14:paraId="12FF252C">
      <w:pPr>
        <w:pStyle w:val="10"/>
        <w:framePr w:hRule="auto" w:wrap="auto" w:vAnchor="margin" w:hAnchor="text" w:yAlign="inline"/>
        <w:rPr>
          <w:rFonts w:ascii="Times" w:hAnsi="Times" w:eastAsia="Times" w:cs="Times"/>
          <w:b/>
          <w:bCs/>
        </w:rPr>
      </w:pPr>
    </w:p>
    <w:p w14:paraId="6098708B">
      <w:pPr>
        <w:pStyle w:val="10"/>
        <w:framePr w:hRule="auto" w:wrap="auto" w:vAnchor="margin" w:hAnchor="text" w:yAlign="inline"/>
        <w:rPr>
          <w:rFonts w:ascii="Times" w:hAnsi="Times" w:eastAsia="Times" w:cs="Times"/>
        </w:rPr>
      </w:pPr>
      <w:r>
        <w:rPr>
          <w:rFonts w:ascii="Times" w:hAnsi="Times"/>
          <w:rtl w:val="0"/>
          <w:lang w:val="en-US"/>
        </w:rPr>
        <w:t xml:space="preserve">The opponents in any one Contest must be engaged at the same weight. </w:t>
      </w:r>
    </w:p>
    <w:p w14:paraId="0183734B">
      <w:pPr>
        <w:pStyle w:val="10"/>
        <w:framePr w:hRule="auto" w:wrap="auto" w:vAnchor="margin" w:hAnchor="text" w:yAlign="inline"/>
        <w:rPr>
          <w:rFonts w:ascii="Times" w:hAnsi="Times" w:eastAsia="Times" w:cs="Times"/>
        </w:rPr>
      </w:pPr>
    </w:p>
    <w:p w14:paraId="50514AB9">
      <w:pPr>
        <w:pStyle w:val="10"/>
        <w:framePr w:hRule="auto" w:wrap="auto" w:vAnchor="margin" w:hAnchor="text" w:yAlign="inline"/>
        <w:rPr>
          <w:rFonts w:ascii="Times" w:hAnsi="Times" w:eastAsia="Times" w:cs="Times"/>
        </w:rPr>
      </w:pPr>
      <w:r>
        <w:rPr>
          <w:rFonts w:ascii="Times" w:hAnsi="Times"/>
          <w:rtl w:val="0"/>
          <w:lang w:val="en-US"/>
        </w:rPr>
        <w:t xml:space="preserve">Subject as specified herein, the weigh-in shall be conducted in accordance with any directions given from time to time by the </w:t>
      </w:r>
      <w:r>
        <w:rPr>
          <w:rFonts w:hint="default" w:ascii="Times" w:hAnsi="Times"/>
          <w:rtl w:val="0"/>
          <w:lang w:val="en-US"/>
        </w:rPr>
        <w:t>Cyprus Professional Boxing Commission</w:t>
      </w:r>
      <w:r>
        <w:rPr>
          <w:rFonts w:ascii="Times" w:hAnsi="Times"/>
          <w:rtl w:val="0"/>
          <w:lang w:val="en-US"/>
        </w:rPr>
        <w:t xml:space="preserve">. </w:t>
      </w:r>
    </w:p>
    <w:p w14:paraId="25F7DDD2">
      <w:pPr>
        <w:pStyle w:val="10"/>
        <w:framePr w:hRule="auto" w:wrap="auto" w:vAnchor="margin" w:hAnchor="text" w:yAlign="inline"/>
        <w:rPr>
          <w:rFonts w:ascii="Times" w:hAnsi="Times" w:eastAsia="Times" w:cs="Times"/>
        </w:rPr>
      </w:pPr>
    </w:p>
    <w:p w14:paraId="01A6FA4F">
      <w:pPr>
        <w:pStyle w:val="10"/>
        <w:framePr w:hRule="auto" w:wrap="auto" w:vAnchor="margin" w:hAnchor="text" w:yAlign="inline"/>
        <w:rPr>
          <w:rFonts w:ascii="Times" w:hAnsi="Times" w:eastAsia="Times" w:cs="Times"/>
        </w:rPr>
      </w:pPr>
      <w:r>
        <w:rPr>
          <w:rFonts w:ascii="Times" w:hAnsi="Times"/>
          <w:rtl w:val="0"/>
          <w:lang w:val="en-US"/>
        </w:rPr>
        <w:t xml:space="preserve">Prior to any weigh-in all arrangements appertaining thereto shall be notified to the </w:t>
      </w:r>
      <w:r>
        <w:rPr>
          <w:rFonts w:hint="default" w:ascii="Times" w:hAnsi="Times"/>
          <w:rtl w:val="0"/>
          <w:lang w:val="en-US"/>
        </w:rPr>
        <w:t>Cyprus Professional Boxing Commission</w:t>
      </w:r>
      <w:r>
        <w:rPr>
          <w:rFonts w:ascii="Times" w:hAnsi="Times"/>
          <w:rtl w:val="0"/>
          <w:lang w:val="en-US"/>
        </w:rPr>
        <w:t xml:space="preserve"> of which shall have power to disapprove the same. </w:t>
      </w:r>
    </w:p>
    <w:p w14:paraId="1715ED44">
      <w:pPr>
        <w:pStyle w:val="10"/>
        <w:framePr w:hRule="auto" w:wrap="auto" w:vAnchor="margin" w:hAnchor="text" w:yAlign="inline"/>
        <w:rPr>
          <w:rFonts w:ascii="Times" w:hAnsi="Times" w:eastAsia="Times" w:cs="Times"/>
        </w:rPr>
      </w:pPr>
    </w:p>
    <w:p w14:paraId="71ADA671">
      <w:pPr>
        <w:pStyle w:val="10"/>
        <w:framePr w:hRule="auto" w:wrap="auto" w:vAnchor="margin" w:hAnchor="text" w:yAlign="inline"/>
        <w:rPr>
          <w:rFonts w:ascii="Times" w:hAnsi="Times" w:eastAsia="Times" w:cs="Times"/>
        </w:rPr>
      </w:pPr>
      <w:r>
        <w:rPr>
          <w:rFonts w:ascii="Times" w:hAnsi="Times"/>
          <w:rtl w:val="0"/>
          <w:lang w:val="en-US"/>
        </w:rPr>
        <w:t xml:space="preserve">All Boxers must weigh-in not less than 24 hours or more than 36 hours before the commencement of a tournament. Permission may be granted by the </w:t>
      </w:r>
      <w:r>
        <w:rPr>
          <w:rFonts w:hint="default" w:ascii="Times" w:hAnsi="Times"/>
          <w:rtl w:val="0"/>
          <w:lang w:val="en-US"/>
        </w:rPr>
        <w:t>Cyprus Professional Boxing Commission</w:t>
      </w:r>
      <w:r>
        <w:rPr>
          <w:rFonts w:ascii="Times" w:hAnsi="Times"/>
          <w:rtl w:val="0"/>
          <w:lang w:val="en-US"/>
        </w:rPr>
        <w:t xml:space="preserve"> for Boxers to weigh-in on the day of a tournament provided that no Boxer reduces weight following the weigh-in </w:t>
      </w:r>
      <w:r>
        <w:rPr>
          <w:rFonts w:hint="default" w:ascii="Times" w:hAnsi="Times"/>
          <w:rtl w:val="0"/>
          <w:lang w:val="en-US"/>
        </w:rPr>
        <w:t xml:space="preserve">– </w:t>
      </w:r>
      <w:r>
        <w:rPr>
          <w:rFonts w:ascii="Times" w:hAnsi="Times"/>
          <w:b/>
          <w:bCs/>
          <w:rtl w:val="0"/>
          <w:lang w:val="en-US"/>
        </w:rPr>
        <w:t>Please Note:</w:t>
      </w:r>
      <w:r>
        <w:rPr>
          <w:rFonts w:ascii="Times" w:hAnsi="Times"/>
          <w:rtl w:val="0"/>
          <w:lang w:val="en-US"/>
        </w:rPr>
        <w:t xml:space="preserve"> on the day weigh-in is not permitted for Championship bouts</w:t>
      </w:r>
    </w:p>
    <w:p w14:paraId="448B3088">
      <w:pPr>
        <w:pStyle w:val="10"/>
        <w:framePr w:hRule="auto" w:wrap="auto" w:vAnchor="margin" w:hAnchor="text" w:yAlign="inline"/>
        <w:rPr>
          <w:rFonts w:ascii="Times" w:hAnsi="Times" w:eastAsia="Times" w:cs="Times"/>
        </w:rPr>
      </w:pPr>
    </w:p>
    <w:p w14:paraId="679145FB">
      <w:pPr>
        <w:pStyle w:val="10"/>
        <w:framePr w:hRule="auto" w:wrap="auto" w:vAnchor="margin" w:hAnchor="text" w:yAlign="inline"/>
        <w:rPr>
          <w:rFonts w:ascii="Times" w:hAnsi="Times" w:eastAsia="Times" w:cs="Times"/>
        </w:rPr>
      </w:pPr>
      <w:r>
        <w:rPr>
          <w:rFonts w:ascii="Times" w:hAnsi="Times"/>
          <w:rtl w:val="0"/>
          <w:lang w:val="en-US"/>
        </w:rPr>
        <w:t xml:space="preserve">At the weigh-in, Boxers may wear only those items of clothing approved by the </w:t>
      </w:r>
      <w:r>
        <w:rPr>
          <w:rFonts w:hint="default" w:ascii="Times" w:hAnsi="Times"/>
          <w:rtl w:val="0"/>
          <w:lang w:val="en-US"/>
        </w:rPr>
        <w:t>Cyprus Professional Boxing Commission</w:t>
      </w:r>
      <w:r>
        <w:rPr>
          <w:rFonts w:ascii="Times" w:hAnsi="Times"/>
          <w:rtl w:val="0"/>
          <w:lang w:val="en-US"/>
        </w:rPr>
        <w:t xml:space="preserve"> official in charge at the weigh-in.   </w:t>
      </w:r>
    </w:p>
    <w:p w14:paraId="751AF371">
      <w:pPr>
        <w:pStyle w:val="10"/>
        <w:framePr w:hRule="auto" w:wrap="auto" w:vAnchor="margin" w:hAnchor="text" w:yAlign="inline"/>
        <w:rPr>
          <w:rFonts w:ascii="Times" w:hAnsi="Times" w:eastAsia="Times" w:cs="Times"/>
        </w:rPr>
      </w:pPr>
    </w:p>
    <w:p w14:paraId="0B39E718">
      <w:pPr>
        <w:pStyle w:val="10"/>
        <w:framePr w:hRule="auto" w:wrap="auto" w:vAnchor="margin" w:hAnchor="text" w:yAlign="inline"/>
        <w:rPr>
          <w:rFonts w:ascii="Times" w:hAnsi="Times" w:eastAsia="Times" w:cs="Times"/>
        </w:rPr>
      </w:pPr>
      <w:r>
        <w:rPr>
          <w:rFonts w:ascii="Times" w:hAnsi="Times"/>
          <w:rtl w:val="0"/>
          <w:lang w:val="en-US"/>
        </w:rPr>
        <w:t xml:space="preserve">When a contestant is overweight, he or she is allowed one (1) hour from the time of the weighing to achieve the correct weight. If still overweight after such hour, no further time is allowed. </w:t>
      </w:r>
    </w:p>
    <w:p w14:paraId="3CC4CDD7">
      <w:pPr>
        <w:pStyle w:val="10"/>
        <w:framePr w:hRule="auto" w:wrap="auto" w:vAnchor="margin" w:hAnchor="text" w:yAlign="inline"/>
        <w:rPr>
          <w:rFonts w:ascii="Times" w:hAnsi="Times" w:eastAsia="Times" w:cs="Times"/>
        </w:rPr>
      </w:pPr>
    </w:p>
    <w:p w14:paraId="70861F55">
      <w:pPr>
        <w:pStyle w:val="10"/>
        <w:framePr w:hRule="auto" w:wrap="auto" w:vAnchor="margin" w:hAnchor="text" w:yAlign="inline"/>
        <w:rPr>
          <w:rFonts w:ascii="Times" w:hAnsi="Times" w:eastAsia="Times" w:cs="Times"/>
        </w:rPr>
      </w:pPr>
      <w:r>
        <w:rPr>
          <w:rFonts w:ascii="Times" w:hAnsi="Times"/>
          <w:rtl w:val="0"/>
          <w:lang w:val="en-US"/>
        </w:rPr>
        <w:t xml:space="preserve"> If the weight difference between boxers competing against each other is below ten (10) pounds the Inspector may allow the bout to proceed if both boxers and their managers are in agreement - </w:t>
      </w:r>
      <w:r>
        <w:rPr>
          <w:rFonts w:ascii="Times" w:hAnsi="Times"/>
          <w:b/>
          <w:bCs/>
          <w:rtl w:val="0"/>
          <w:lang w:val="en-US"/>
        </w:rPr>
        <w:t>Please note:</w:t>
      </w:r>
      <w:r>
        <w:rPr>
          <w:rFonts w:ascii="Times" w:hAnsi="Times"/>
          <w:rtl w:val="0"/>
          <w:lang w:val="en-US"/>
        </w:rPr>
        <w:t xml:space="preserve"> this does not apply to Heavyweight bouts.                                               </w:t>
      </w:r>
    </w:p>
    <w:p w14:paraId="443C94E1">
      <w:pPr>
        <w:pStyle w:val="10"/>
        <w:framePr w:hRule="auto" w:wrap="auto" w:vAnchor="margin" w:hAnchor="text" w:yAlign="inline"/>
        <w:rPr>
          <w:rFonts w:ascii="Times" w:hAnsi="Times" w:eastAsia="Times" w:cs="Times"/>
        </w:rPr>
      </w:pPr>
    </w:p>
    <w:p w14:paraId="1BBF3AEE">
      <w:pPr>
        <w:pStyle w:val="10"/>
        <w:framePr w:hRule="auto" w:wrap="auto" w:vAnchor="margin" w:hAnchor="text" w:yAlign="inline"/>
        <w:rPr>
          <w:rFonts w:ascii="Times" w:hAnsi="Times" w:eastAsia="Times" w:cs="Times"/>
        </w:rPr>
      </w:pPr>
      <w:r>
        <w:rPr>
          <w:rFonts w:ascii="Times" w:hAnsi="Times"/>
          <w:rtl w:val="0"/>
          <w:lang w:val="en-US"/>
        </w:rPr>
        <w:t xml:space="preserve">If the weight difference between boxers competing against each other is ten (10) pounds or more the Inspector may </w:t>
      </w:r>
      <w:r>
        <w:rPr>
          <w:rFonts w:ascii="Times" w:hAnsi="Times"/>
          <w:b/>
          <w:bCs/>
          <w:u w:val="single"/>
          <w:rtl w:val="0"/>
          <w:lang w:val="en-US"/>
        </w:rPr>
        <w:t>not</w:t>
      </w:r>
      <w:r>
        <w:rPr>
          <w:rFonts w:ascii="Times" w:hAnsi="Times"/>
          <w:rtl w:val="0"/>
          <w:lang w:val="en-US"/>
        </w:rPr>
        <w:t xml:space="preserve"> allow the bout to proceed - </w:t>
      </w:r>
      <w:r>
        <w:rPr>
          <w:rFonts w:ascii="Times" w:hAnsi="Times"/>
          <w:b/>
          <w:bCs/>
          <w:rtl w:val="0"/>
          <w:lang w:val="en-US"/>
        </w:rPr>
        <w:t>Please note:</w:t>
      </w:r>
      <w:r>
        <w:rPr>
          <w:rFonts w:ascii="Times" w:hAnsi="Times"/>
          <w:rtl w:val="0"/>
          <w:lang w:val="en-US"/>
        </w:rPr>
        <w:t xml:space="preserve"> this does not apply to Heavyweight bouts.</w:t>
      </w:r>
    </w:p>
    <w:p w14:paraId="1A39750C">
      <w:pPr>
        <w:pStyle w:val="10"/>
        <w:framePr w:hRule="auto" w:wrap="auto" w:vAnchor="margin" w:hAnchor="text" w:yAlign="inline"/>
        <w:rPr>
          <w:rFonts w:ascii="Times" w:hAnsi="Times" w:eastAsia="Times" w:cs="Times"/>
        </w:rPr>
      </w:pPr>
    </w:p>
    <w:p w14:paraId="6191A6DD">
      <w:pPr>
        <w:pStyle w:val="10"/>
        <w:framePr w:hRule="auto" w:wrap="auto" w:vAnchor="margin" w:hAnchor="text" w:yAlign="inline"/>
        <w:rPr>
          <w:rFonts w:ascii="Times" w:hAnsi="Times" w:eastAsia="Times" w:cs="Times"/>
        </w:rPr>
      </w:pPr>
      <w:r>
        <w:rPr>
          <w:rFonts w:ascii="Times" w:hAnsi="Times"/>
          <w:rtl w:val="0"/>
          <w:lang w:val="en-US"/>
        </w:rPr>
        <w:t xml:space="preserve">The Boxer or his/her Manager shall if directed to do so by the official of the </w:t>
      </w:r>
      <w:r>
        <w:rPr>
          <w:rFonts w:hint="default" w:ascii="Times" w:hAnsi="Times"/>
          <w:rtl w:val="0"/>
          <w:lang w:val="en-US"/>
        </w:rPr>
        <w:t>Cyprus Professional Boxing Commission</w:t>
      </w:r>
      <w:r>
        <w:rPr>
          <w:rFonts w:ascii="Times" w:hAnsi="Times"/>
          <w:rtl w:val="0"/>
          <w:lang w:val="en-US"/>
        </w:rPr>
        <w:t xml:space="preserve"> in charge of the weigh-in, produce to such official the duly executed Boxer and Promoter contract for the Contest. </w:t>
      </w:r>
    </w:p>
    <w:p w14:paraId="6B5462F5">
      <w:pPr>
        <w:pStyle w:val="10"/>
        <w:framePr w:hRule="auto" w:wrap="auto" w:vAnchor="margin" w:hAnchor="text" w:yAlign="inline"/>
        <w:rPr>
          <w:rFonts w:ascii="Times" w:hAnsi="Times" w:eastAsia="Times" w:cs="Times"/>
        </w:rPr>
      </w:pPr>
    </w:p>
    <w:p w14:paraId="11C40379">
      <w:pPr>
        <w:pStyle w:val="10"/>
        <w:framePr w:hRule="auto" w:wrap="auto" w:vAnchor="margin" w:hAnchor="text" w:yAlign="inline"/>
        <w:rPr>
          <w:rFonts w:ascii="Times" w:hAnsi="Times" w:eastAsia="Times" w:cs="Times"/>
          <w:b/>
          <w:bCs/>
        </w:rPr>
      </w:pPr>
      <w:r>
        <w:rPr>
          <w:rFonts w:ascii="Times" w:hAnsi="Times"/>
          <w:b/>
          <w:bCs/>
          <w:rtl w:val="0"/>
          <w:lang w:val="en-US"/>
        </w:rPr>
        <w:t xml:space="preserve">Boxers Attire </w:t>
      </w:r>
    </w:p>
    <w:p w14:paraId="5007F2AC">
      <w:pPr>
        <w:pStyle w:val="10"/>
        <w:framePr w:hRule="auto" w:wrap="auto" w:vAnchor="margin" w:hAnchor="text" w:yAlign="inline"/>
        <w:rPr>
          <w:rFonts w:ascii="Times" w:hAnsi="Times" w:eastAsia="Times" w:cs="Times"/>
        </w:rPr>
      </w:pPr>
    </w:p>
    <w:p w14:paraId="74B9CC1D">
      <w:pPr>
        <w:pStyle w:val="10"/>
        <w:framePr w:hRule="auto" w:wrap="auto" w:vAnchor="margin" w:hAnchor="text" w:yAlign="inline"/>
        <w:rPr>
          <w:rFonts w:ascii="Times" w:hAnsi="Times" w:eastAsia="Times" w:cs="Times"/>
        </w:rPr>
      </w:pPr>
      <w:r>
        <w:rPr>
          <w:rFonts w:ascii="Times" w:hAnsi="Times"/>
          <w:rtl w:val="0"/>
          <w:lang w:val="en-US"/>
        </w:rPr>
        <w:t xml:space="preserve">Contestants may wear only boots and shorts approved by the Inspector and the Referee. </w:t>
      </w:r>
    </w:p>
    <w:p w14:paraId="3E3B5490">
      <w:pPr>
        <w:pStyle w:val="10"/>
        <w:framePr w:hRule="auto" w:wrap="auto" w:vAnchor="margin" w:hAnchor="text" w:yAlign="inline"/>
        <w:rPr>
          <w:rFonts w:ascii="Times" w:hAnsi="Times" w:eastAsia="Times" w:cs="Times"/>
        </w:rPr>
      </w:pPr>
    </w:p>
    <w:p w14:paraId="5D0D529D">
      <w:pPr>
        <w:pStyle w:val="10"/>
        <w:framePr w:hRule="auto" w:wrap="auto" w:vAnchor="margin" w:hAnchor="text" w:yAlign="inline"/>
        <w:rPr>
          <w:rFonts w:ascii="Times" w:hAnsi="Times" w:eastAsia="Times" w:cs="Times"/>
        </w:rPr>
      </w:pPr>
      <w:r>
        <w:rPr>
          <w:rFonts w:ascii="Times" w:hAnsi="Times"/>
          <w:rtl w:val="0"/>
          <w:lang w:val="en-US"/>
        </w:rPr>
        <w:t xml:space="preserve">Male Boxers must be stripped to the waist. </w:t>
      </w:r>
    </w:p>
    <w:p w14:paraId="3812C715">
      <w:pPr>
        <w:pStyle w:val="10"/>
        <w:framePr w:hRule="auto" w:wrap="auto" w:vAnchor="margin" w:hAnchor="text" w:yAlign="inline"/>
        <w:rPr>
          <w:rFonts w:ascii="Times" w:hAnsi="Times" w:eastAsia="Times" w:cs="Times"/>
        </w:rPr>
      </w:pPr>
    </w:p>
    <w:p w14:paraId="40D8CB97">
      <w:pPr>
        <w:pStyle w:val="10"/>
        <w:framePr w:hRule="auto" w:wrap="auto" w:vAnchor="margin" w:hAnchor="text" w:yAlign="inline"/>
        <w:rPr>
          <w:rFonts w:ascii="Times" w:hAnsi="Times" w:eastAsia="Times" w:cs="Times"/>
        </w:rPr>
      </w:pPr>
      <w:r>
        <w:rPr>
          <w:rFonts w:ascii="Times" w:hAnsi="Times"/>
          <w:rtl w:val="0"/>
          <w:lang w:val="en-US"/>
        </w:rPr>
        <w:t xml:space="preserve">Female Boxers will wear above the waist a singlet under which such protective cover as sports bra with breast protector inserts or a one piece breast protector must be worn. </w:t>
      </w:r>
    </w:p>
    <w:p w14:paraId="54F7EA7D">
      <w:pPr>
        <w:pStyle w:val="10"/>
        <w:framePr w:hRule="auto" w:wrap="auto" w:vAnchor="margin" w:hAnchor="text" w:yAlign="inline"/>
        <w:rPr>
          <w:rFonts w:ascii="Times" w:hAnsi="Times" w:eastAsia="Times" w:cs="Times"/>
        </w:rPr>
      </w:pPr>
    </w:p>
    <w:p w14:paraId="5CA208FA">
      <w:pPr>
        <w:pStyle w:val="10"/>
        <w:framePr w:hRule="auto" w:wrap="auto" w:vAnchor="margin" w:hAnchor="text" w:yAlign="inline"/>
        <w:rPr>
          <w:rFonts w:ascii="Times" w:hAnsi="Times" w:eastAsia="Times" w:cs="Times"/>
        </w:rPr>
      </w:pPr>
      <w:r>
        <w:rPr>
          <w:rFonts w:ascii="Times" w:hAnsi="Times"/>
          <w:rtl w:val="0"/>
          <w:lang w:val="en-US"/>
        </w:rPr>
        <w:t xml:space="preserve">All boxers must have available two pairs of Boxing trunks of different colours and wear those selected by the Inspector. </w:t>
      </w:r>
    </w:p>
    <w:p w14:paraId="1D485C4A">
      <w:pPr>
        <w:pStyle w:val="10"/>
        <w:framePr w:hRule="auto" w:wrap="auto" w:vAnchor="margin" w:hAnchor="text" w:yAlign="inline"/>
        <w:rPr>
          <w:rFonts w:ascii="Times" w:hAnsi="Times" w:eastAsia="Times" w:cs="Times"/>
        </w:rPr>
      </w:pPr>
    </w:p>
    <w:p w14:paraId="45F0AE53">
      <w:pPr>
        <w:pStyle w:val="10"/>
        <w:framePr w:hRule="auto" w:wrap="auto" w:vAnchor="margin" w:hAnchor="text" w:yAlign="inline"/>
        <w:rPr>
          <w:rFonts w:ascii="Times" w:hAnsi="Times" w:eastAsia="Times" w:cs="Times"/>
        </w:rPr>
      </w:pPr>
      <w:r>
        <w:rPr>
          <w:rFonts w:ascii="Times" w:hAnsi="Times"/>
          <w:rtl w:val="0"/>
          <w:lang w:val="en-US"/>
        </w:rPr>
        <w:t>In cases of dispute regarding a clash of colour the British &amp; Irish Boxing Authority Inspector</w:t>
      </w:r>
      <w:r>
        <w:rPr>
          <w:rFonts w:hint="default" w:ascii="Times" w:hAnsi="Times"/>
          <w:rtl w:val="0"/>
          <w:lang w:val="en-US"/>
        </w:rPr>
        <w:t>’</w:t>
      </w:r>
      <w:r>
        <w:rPr>
          <w:rFonts w:ascii="Times" w:hAnsi="Times"/>
          <w:rtl w:val="0"/>
          <w:lang w:val="en-US"/>
        </w:rPr>
        <w:t xml:space="preserve">s decision shall be final. </w:t>
      </w:r>
    </w:p>
    <w:p w14:paraId="2D3CACE5">
      <w:pPr>
        <w:pStyle w:val="10"/>
        <w:framePr w:hRule="auto" w:wrap="auto" w:vAnchor="margin" w:hAnchor="text" w:yAlign="inline"/>
        <w:rPr>
          <w:rFonts w:ascii="Times" w:hAnsi="Times" w:eastAsia="Times" w:cs="Times"/>
        </w:rPr>
      </w:pPr>
    </w:p>
    <w:p w14:paraId="0AC3EF2A">
      <w:pPr>
        <w:pStyle w:val="10"/>
        <w:framePr w:hRule="auto" w:wrap="auto" w:vAnchor="margin" w:hAnchor="text" w:yAlign="inline"/>
        <w:rPr>
          <w:rFonts w:ascii="Times" w:hAnsi="Times" w:eastAsia="Times" w:cs="Times"/>
        </w:rPr>
      </w:pPr>
      <w:r>
        <w:rPr>
          <w:rFonts w:ascii="Times" w:hAnsi="Times"/>
          <w:rtl w:val="0"/>
          <w:lang w:val="en-US"/>
        </w:rPr>
        <w:t xml:space="preserve">All Boxers must wear underneath their trunks a suitable protector approved by the </w:t>
      </w:r>
      <w:r>
        <w:rPr>
          <w:rFonts w:hint="default" w:ascii="Times" w:hAnsi="Times"/>
          <w:rtl w:val="0"/>
          <w:lang w:val="en-US"/>
        </w:rPr>
        <w:t>Cyprus Professional Boxing Commission</w:t>
      </w:r>
      <w:r>
        <w:rPr>
          <w:rFonts w:ascii="Times" w:hAnsi="Times"/>
          <w:rtl w:val="0"/>
          <w:lang w:val="en-US"/>
        </w:rPr>
        <w:t xml:space="preserve"> Inspector or official in charge of the Promotion. </w:t>
      </w:r>
    </w:p>
    <w:p w14:paraId="28204E71">
      <w:pPr>
        <w:pStyle w:val="10"/>
        <w:framePr w:hRule="auto" w:wrap="auto" w:vAnchor="margin" w:hAnchor="text" w:yAlign="inline"/>
        <w:rPr>
          <w:rFonts w:ascii="Times" w:hAnsi="Times" w:eastAsia="Times" w:cs="Times"/>
        </w:rPr>
      </w:pPr>
    </w:p>
    <w:p w14:paraId="1A4D1C2F">
      <w:pPr>
        <w:pStyle w:val="10"/>
        <w:framePr w:hRule="auto" w:wrap="auto" w:vAnchor="margin" w:hAnchor="text" w:yAlign="inline"/>
        <w:rPr>
          <w:rFonts w:ascii="Times" w:hAnsi="Times" w:eastAsia="Times" w:cs="Times"/>
          <w:b/>
          <w:bCs/>
        </w:rPr>
      </w:pPr>
      <w:r>
        <w:rPr>
          <w:rFonts w:ascii="Times" w:hAnsi="Times"/>
          <w:b/>
          <w:bCs/>
          <w:rtl w:val="0"/>
          <w:lang w:val="en-US"/>
        </w:rPr>
        <w:t xml:space="preserve">Bandages and Gloves </w:t>
      </w:r>
    </w:p>
    <w:p w14:paraId="1AB0DE98">
      <w:pPr>
        <w:pStyle w:val="10"/>
        <w:framePr w:hRule="auto" w:wrap="auto" w:vAnchor="margin" w:hAnchor="text" w:yAlign="inline"/>
        <w:rPr>
          <w:rFonts w:ascii="Times" w:hAnsi="Times" w:eastAsia="Times" w:cs="Times"/>
          <w:b/>
          <w:bCs/>
        </w:rPr>
      </w:pPr>
    </w:p>
    <w:p w14:paraId="5433D91B">
      <w:pPr>
        <w:pStyle w:val="10"/>
        <w:framePr w:hRule="auto" w:wrap="auto" w:vAnchor="margin" w:hAnchor="text" w:yAlign="inline"/>
        <w:rPr>
          <w:rFonts w:ascii="Times" w:hAnsi="Times" w:eastAsia="Times" w:cs="Times"/>
        </w:rPr>
      </w:pPr>
      <w:r>
        <w:rPr>
          <w:rFonts w:ascii="Times" w:hAnsi="Times"/>
          <w:rtl w:val="0"/>
          <w:lang w:val="en-US"/>
        </w:rPr>
        <w:t xml:space="preserve">Bandages are permitted for the protection of hands. These must be 2 inch wide soft bandage and 1 inch zinc oxide plaster. The tape must not be applied over the knuckles. </w:t>
      </w:r>
    </w:p>
    <w:p w14:paraId="0763A68C">
      <w:pPr>
        <w:pStyle w:val="10"/>
        <w:framePr w:hRule="auto" w:wrap="auto" w:vAnchor="margin" w:hAnchor="text" w:yAlign="inline"/>
        <w:rPr>
          <w:rFonts w:ascii="Times" w:hAnsi="Times" w:eastAsia="Times" w:cs="Times"/>
        </w:rPr>
      </w:pPr>
    </w:p>
    <w:p w14:paraId="420915E7">
      <w:pPr>
        <w:pStyle w:val="10"/>
        <w:framePr w:hRule="auto" w:wrap="auto" w:vAnchor="margin" w:hAnchor="text" w:yAlign="inline"/>
        <w:rPr>
          <w:rFonts w:ascii="Times" w:hAnsi="Times" w:eastAsia="Times" w:cs="Times"/>
        </w:rPr>
      </w:pPr>
      <w:r>
        <w:rPr>
          <w:rFonts w:ascii="Times" w:hAnsi="Times"/>
          <w:rtl w:val="0"/>
          <w:lang w:val="en-US"/>
        </w:rPr>
        <w:t xml:space="preserve">Boxing gloves shall be 8 ounces in weight for Contests from Flyweight to Welterweight and 10 ounces for Contests from Super Welterweight upwards. </w:t>
      </w:r>
    </w:p>
    <w:p w14:paraId="6CAB27CF">
      <w:pPr>
        <w:pStyle w:val="10"/>
        <w:framePr w:hRule="auto" w:wrap="auto" w:vAnchor="margin" w:hAnchor="text" w:yAlign="inline"/>
        <w:rPr>
          <w:rFonts w:ascii="Times" w:hAnsi="Times" w:eastAsia="Times" w:cs="Times"/>
        </w:rPr>
      </w:pPr>
    </w:p>
    <w:p w14:paraId="60906092">
      <w:pPr>
        <w:pStyle w:val="10"/>
        <w:framePr w:hRule="auto" w:wrap="auto" w:vAnchor="margin" w:hAnchor="text" w:yAlign="inline"/>
        <w:rPr>
          <w:rFonts w:ascii="Times" w:hAnsi="Times" w:eastAsia="Times" w:cs="Times"/>
        </w:rPr>
      </w:pPr>
      <w:r>
        <w:rPr>
          <w:rFonts w:ascii="Times" w:hAnsi="Times"/>
          <w:rtl w:val="0"/>
          <w:lang w:val="en-US"/>
        </w:rPr>
        <w:t xml:space="preserve">Breaking by twisting, removal of padding by fingering and thumbing from the potential part of the glove is prohibited. </w:t>
      </w:r>
    </w:p>
    <w:p w14:paraId="6EF825FC">
      <w:pPr>
        <w:pStyle w:val="10"/>
        <w:framePr w:hRule="auto" w:wrap="auto" w:vAnchor="margin" w:hAnchor="text" w:yAlign="inline"/>
        <w:rPr>
          <w:rFonts w:ascii="Times" w:hAnsi="Times" w:eastAsia="Times" w:cs="Times"/>
        </w:rPr>
      </w:pPr>
    </w:p>
    <w:p w14:paraId="7581E697">
      <w:pPr>
        <w:pStyle w:val="10"/>
        <w:framePr w:hRule="auto" w:wrap="auto" w:vAnchor="margin" w:hAnchor="text" w:yAlign="inline"/>
        <w:rPr>
          <w:rFonts w:ascii="Times" w:hAnsi="Times" w:eastAsia="Times" w:cs="Times"/>
        </w:rPr>
      </w:pPr>
      <w:r>
        <w:rPr>
          <w:rFonts w:ascii="Times" w:hAnsi="Times"/>
          <w:rtl w:val="0"/>
          <w:lang w:val="en-US"/>
        </w:rPr>
        <w:t xml:space="preserve">In all female contests gloves shall be 10 ounces in weight. All gloves used under the </w:t>
      </w:r>
      <w:r>
        <w:rPr>
          <w:rFonts w:hint="default" w:ascii="Times" w:hAnsi="Times"/>
          <w:rtl w:val="0"/>
          <w:lang w:val="en-US"/>
        </w:rPr>
        <w:t>Cyprus Professional Boxing Commission</w:t>
      </w:r>
      <w:r>
        <w:rPr>
          <w:rFonts w:ascii="Times" w:hAnsi="Times"/>
          <w:rtl w:val="0"/>
          <w:lang w:val="en-US"/>
        </w:rPr>
        <w:t xml:space="preserve"> jurisdiction must be thumb attached. </w:t>
      </w:r>
    </w:p>
    <w:p w14:paraId="46C583E7">
      <w:pPr>
        <w:pStyle w:val="10"/>
        <w:framePr w:hRule="auto" w:wrap="auto" w:vAnchor="margin" w:hAnchor="text" w:yAlign="inline"/>
        <w:rPr>
          <w:rFonts w:ascii="Times" w:hAnsi="Times" w:eastAsia="Times" w:cs="Times"/>
        </w:rPr>
      </w:pPr>
      <w:r>
        <w:rPr>
          <w:rFonts w:ascii="Times" w:hAnsi="Times"/>
          <w:rtl w:val="0"/>
          <w:lang w:val="en-US"/>
        </w:rPr>
        <w:t xml:space="preserve">Gloves will only be used in one Contest at a Promotion. </w:t>
      </w:r>
    </w:p>
    <w:p w14:paraId="5CBE36CC">
      <w:pPr>
        <w:pStyle w:val="10"/>
        <w:framePr w:hRule="auto" w:wrap="auto" w:vAnchor="margin" w:hAnchor="text" w:yAlign="inline"/>
        <w:rPr>
          <w:rFonts w:ascii="Times" w:hAnsi="Times" w:eastAsia="Times" w:cs="Times"/>
        </w:rPr>
      </w:pPr>
    </w:p>
    <w:p w14:paraId="757FD69F">
      <w:pPr>
        <w:pStyle w:val="10"/>
        <w:framePr w:hRule="auto" w:wrap="auto" w:vAnchor="margin" w:hAnchor="text" w:yAlign="inline"/>
        <w:rPr>
          <w:rFonts w:ascii="Times" w:hAnsi="Times" w:eastAsia="Times" w:cs="Times"/>
        </w:rPr>
      </w:pPr>
      <w:r>
        <w:rPr>
          <w:rFonts w:ascii="Times" w:hAnsi="Times"/>
          <w:rtl w:val="0"/>
          <w:lang w:val="en-US"/>
        </w:rPr>
        <w:t>Contestants must wear the same make of glove, the only exception being in Championship contests where sponsored boxers may nominate contracted sponsor</w:t>
      </w:r>
      <w:r>
        <w:rPr>
          <w:rFonts w:hint="default" w:ascii="Times" w:hAnsi="Times"/>
          <w:rtl w:val="0"/>
          <w:lang w:val="en-US"/>
        </w:rPr>
        <w:t>’</w:t>
      </w:r>
      <w:r>
        <w:rPr>
          <w:rFonts w:ascii="Times" w:hAnsi="Times"/>
          <w:rtl w:val="0"/>
          <w:lang w:val="en-US"/>
        </w:rPr>
        <w:t xml:space="preserve">s make of glove that meets said approved requirements. </w:t>
      </w:r>
    </w:p>
    <w:p w14:paraId="0D7A0660">
      <w:pPr>
        <w:pStyle w:val="10"/>
        <w:framePr w:hRule="auto" w:wrap="auto" w:vAnchor="margin" w:hAnchor="text" w:yAlign="inline"/>
        <w:rPr>
          <w:rFonts w:ascii="Times" w:hAnsi="Times" w:eastAsia="Times" w:cs="Times"/>
        </w:rPr>
      </w:pPr>
    </w:p>
    <w:p w14:paraId="4AB57ADE">
      <w:pPr>
        <w:pStyle w:val="10"/>
        <w:framePr w:hRule="auto" w:wrap="auto" w:vAnchor="margin" w:hAnchor="text" w:yAlign="inline"/>
        <w:rPr>
          <w:rFonts w:ascii="Times" w:hAnsi="Times" w:eastAsia="Times" w:cs="Times"/>
        </w:rPr>
      </w:pPr>
      <w:r>
        <w:rPr>
          <w:rFonts w:ascii="Times" w:hAnsi="Times"/>
          <w:rtl w:val="0"/>
          <w:lang w:val="en-US"/>
        </w:rPr>
        <w:t xml:space="preserve">It shall be for the Promoter to ensure an adequate supply of approved gloves is available for every Contest. </w:t>
      </w:r>
    </w:p>
    <w:p w14:paraId="3FF3EA94">
      <w:pPr>
        <w:pStyle w:val="10"/>
        <w:framePr w:hRule="auto" w:wrap="auto" w:vAnchor="margin" w:hAnchor="text" w:yAlign="inline"/>
        <w:rPr>
          <w:rFonts w:ascii="Times" w:hAnsi="Times" w:eastAsia="Times" w:cs="Times"/>
        </w:rPr>
      </w:pPr>
    </w:p>
    <w:p w14:paraId="7B76AD43">
      <w:pPr>
        <w:pStyle w:val="10"/>
        <w:framePr w:hRule="auto" w:wrap="auto" w:vAnchor="margin" w:hAnchor="text" w:yAlign="inline"/>
        <w:rPr>
          <w:rFonts w:ascii="Times" w:hAnsi="Times" w:eastAsia="Times" w:cs="Times"/>
          <w:b/>
          <w:bCs/>
        </w:rPr>
      </w:pPr>
      <w:r>
        <w:rPr>
          <w:rFonts w:ascii="Times" w:hAnsi="Times"/>
          <w:b/>
          <w:bCs/>
          <w:rtl w:val="0"/>
          <w:lang w:val="en-US"/>
        </w:rPr>
        <w:t xml:space="preserve">Foreign Boxers </w:t>
      </w:r>
    </w:p>
    <w:p w14:paraId="56C78875">
      <w:pPr>
        <w:pStyle w:val="10"/>
        <w:framePr w:hRule="auto" w:wrap="auto" w:vAnchor="margin" w:hAnchor="text" w:yAlign="inline"/>
        <w:rPr>
          <w:rFonts w:ascii="Times" w:hAnsi="Times" w:eastAsia="Times" w:cs="Times"/>
          <w:b/>
          <w:bCs/>
        </w:rPr>
      </w:pPr>
    </w:p>
    <w:p w14:paraId="122CB38C">
      <w:pPr>
        <w:pStyle w:val="10"/>
        <w:framePr w:hRule="auto" w:wrap="auto" w:vAnchor="margin" w:hAnchor="text" w:yAlign="inline"/>
        <w:rPr>
          <w:rFonts w:ascii="Times" w:hAnsi="Times"/>
          <w:rtl w:val="0"/>
          <w:lang w:val="en-US"/>
        </w:rPr>
      </w:pPr>
      <w:r>
        <w:rPr>
          <w:rFonts w:ascii="Times" w:hAnsi="Times"/>
          <w:rtl w:val="0"/>
          <w:lang w:val="en-US"/>
        </w:rPr>
        <w:t xml:space="preserve">When a Referee is appointed to officiate in a contest in which one of the participants is an overseas Boxer, the referee must interview the Boxer before the Contest in the dressing room. </w:t>
      </w:r>
    </w:p>
    <w:p w14:paraId="5639B154">
      <w:pPr>
        <w:pStyle w:val="10"/>
        <w:framePr w:hRule="auto" w:wrap="auto" w:vAnchor="margin" w:hAnchor="text" w:yAlign="inline"/>
        <w:rPr>
          <w:rFonts w:ascii="Times" w:hAnsi="Times"/>
          <w:rtl w:val="0"/>
          <w:lang w:val="en-US"/>
        </w:rPr>
      </w:pPr>
    </w:p>
    <w:p w14:paraId="6D3A7B6A">
      <w:pPr>
        <w:pStyle w:val="10"/>
        <w:framePr w:hRule="auto" w:wrap="auto" w:vAnchor="margin" w:hAnchor="text" w:yAlign="inline"/>
        <w:rPr>
          <w:rFonts w:ascii="Times" w:hAnsi="Times" w:eastAsia="Times" w:cs="Times"/>
        </w:rPr>
      </w:pPr>
      <w:r>
        <w:rPr>
          <w:rFonts w:ascii="Times" w:hAnsi="Times"/>
          <w:rtl w:val="0"/>
          <w:lang w:val="en-US"/>
        </w:rPr>
        <w:t>This interview must be in the presence of the Boxer</w:t>
      </w:r>
      <w:r>
        <w:rPr>
          <w:rFonts w:hint="default" w:ascii="Times" w:hAnsi="Times"/>
          <w:rtl w:val="0"/>
          <w:lang w:val="en-US"/>
        </w:rPr>
        <w:t>’</w:t>
      </w:r>
      <w:r>
        <w:rPr>
          <w:rFonts w:ascii="Times" w:hAnsi="Times"/>
          <w:rtl w:val="0"/>
          <w:lang w:val="en-US"/>
        </w:rPr>
        <w:t xml:space="preserve">s Agent, or an interpreter, and the Inspector and the Referee must explain to the Boxer the Rules of Boxing applicable in the Territory. </w:t>
      </w:r>
    </w:p>
    <w:p w14:paraId="7E05F14A">
      <w:pPr>
        <w:pStyle w:val="10"/>
        <w:framePr w:hRule="auto" w:wrap="auto" w:vAnchor="margin" w:hAnchor="text" w:yAlign="inline"/>
        <w:rPr>
          <w:rFonts w:ascii="Times" w:hAnsi="Times" w:eastAsia="Times" w:cs="Times"/>
        </w:rPr>
      </w:pPr>
    </w:p>
    <w:p w14:paraId="7C12CFC5">
      <w:pPr>
        <w:pStyle w:val="10"/>
        <w:framePr w:hRule="auto" w:wrap="auto" w:vAnchor="margin" w:hAnchor="text" w:yAlign="inline"/>
        <w:rPr>
          <w:rFonts w:ascii="Times" w:hAnsi="Times" w:eastAsia="Times" w:cs="Times"/>
          <w:b/>
          <w:bCs/>
        </w:rPr>
      </w:pPr>
      <w:r>
        <w:rPr>
          <w:rFonts w:ascii="Times" w:hAnsi="Times"/>
          <w:b/>
          <w:bCs/>
          <w:rtl w:val="0"/>
          <w:lang w:val="en-US"/>
        </w:rPr>
        <w:t>The Referee</w:t>
      </w:r>
    </w:p>
    <w:p w14:paraId="3235690C">
      <w:pPr>
        <w:pStyle w:val="10"/>
        <w:framePr w:hRule="auto" w:wrap="auto" w:vAnchor="margin" w:hAnchor="text" w:yAlign="inline"/>
        <w:rPr>
          <w:rFonts w:ascii="Times" w:hAnsi="Times" w:eastAsia="Times" w:cs="Times"/>
        </w:rPr>
      </w:pPr>
    </w:p>
    <w:p w14:paraId="2FCE7DA3">
      <w:pPr>
        <w:pStyle w:val="10"/>
        <w:framePr w:hRule="auto" w:wrap="auto" w:vAnchor="margin" w:hAnchor="text" w:yAlign="inline"/>
        <w:rPr>
          <w:rFonts w:ascii="Times" w:hAnsi="Times" w:eastAsia="Times" w:cs="Times"/>
        </w:rPr>
      </w:pPr>
      <w:r>
        <w:rPr>
          <w:rFonts w:ascii="Times" w:hAnsi="Times"/>
          <w:rtl w:val="0"/>
          <w:lang w:val="en-US"/>
        </w:rPr>
        <w:t xml:space="preserve">If for any reason a Referee is unable to continue to act during a Contest the following action shall be taken:- </w:t>
      </w:r>
    </w:p>
    <w:p w14:paraId="27A56D96">
      <w:pPr>
        <w:pStyle w:val="10"/>
        <w:framePr w:hRule="auto" w:wrap="auto" w:vAnchor="margin" w:hAnchor="text" w:yAlign="inline"/>
        <w:rPr>
          <w:rFonts w:ascii="Times" w:hAnsi="Times" w:eastAsia="Times" w:cs="Times"/>
        </w:rPr>
      </w:pPr>
    </w:p>
    <w:p w14:paraId="5F947634">
      <w:pPr>
        <w:pStyle w:val="10"/>
        <w:framePr w:hRule="auto" w:wrap="auto" w:vAnchor="margin" w:hAnchor="text" w:yAlign="inline"/>
        <w:numPr>
          <w:ilvl w:val="0"/>
          <w:numId w:val="1"/>
        </w:numPr>
        <w:bidi w:val="0"/>
        <w:ind w:right="0"/>
        <w:jc w:val="left"/>
        <w:rPr>
          <w:rFonts w:ascii="Times" w:hAnsi="Times"/>
          <w:rtl w:val="0"/>
          <w:lang w:val="en-US"/>
        </w:rPr>
      </w:pPr>
      <w:r>
        <w:rPr>
          <w:rStyle w:val="11"/>
          <w:rFonts w:ascii="Times" w:hAnsi="Times"/>
          <w:rtl w:val="0"/>
          <w:lang w:val="en-US"/>
        </w:rPr>
        <w:t xml:space="preserve">If a round is in progress the Timekeeper shall ring the bell and stop the contest. </w:t>
      </w:r>
    </w:p>
    <w:p w14:paraId="64736ED8">
      <w:pPr>
        <w:pStyle w:val="10"/>
        <w:framePr w:hRule="auto" w:wrap="auto" w:vAnchor="margin" w:hAnchor="text" w:yAlign="inline"/>
        <w:ind w:left="720" w:firstLine="0"/>
        <w:rPr>
          <w:rFonts w:ascii="Times" w:hAnsi="Times" w:eastAsia="Times" w:cs="Times"/>
        </w:rPr>
      </w:pPr>
    </w:p>
    <w:p w14:paraId="525CF045">
      <w:pPr>
        <w:pStyle w:val="10"/>
        <w:framePr w:hRule="auto" w:wrap="auto" w:vAnchor="margin" w:hAnchor="text" w:yAlign="inline"/>
        <w:numPr>
          <w:ilvl w:val="0"/>
          <w:numId w:val="1"/>
        </w:numPr>
        <w:bidi w:val="0"/>
        <w:ind w:right="0"/>
        <w:jc w:val="left"/>
        <w:rPr>
          <w:rFonts w:ascii="Times" w:hAnsi="Times"/>
          <w:rtl w:val="0"/>
          <w:lang w:val="en-US"/>
        </w:rPr>
      </w:pPr>
      <w:r>
        <w:rPr>
          <w:rStyle w:val="11"/>
          <w:rFonts w:ascii="Times" w:hAnsi="Times"/>
          <w:rtl w:val="0"/>
          <w:lang w:val="en-US"/>
        </w:rPr>
        <w:t xml:space="preserve">The </w:t>
      </w:r>
      <w:r>
        <w:rPr>
          <w:rFonts w:hint="default" w:ascii="Times" w:hAnsi="Times"/>
          <w:rtl w:val="0"/>
          <w:lang w:val="en-US"/>
        </w:rPr>
        <w:t>Cyprus Professional Boxing Commission</w:t>
      </w:r>
      <w:r>
        <w:rPr>
          <w:rStyle w:val="11"/>
          <w:rFonts w:ascii="Times" w:hAnsi="Times"/>
          <w:rtl w:val="0"/>
          <w:lang w:val="en-US"/>
        </w:rPr>
        <w:t xml:space="preserve"> representative in charge, or the Inspector, shall hand the score card for the Contest to another appointed Referee who shall continue to supervise the Contest from the last completed round. </w:t>
      </w:r>
    </w:p>
    <w:p w14:paraId="71CCD073">
      <w:pPr>
        <w:pStyle w:val="10"/>
        <w:framePr w:hRule="auto" w:wrap="auto" w:vAnchor="margin" w:hAnchor="text" w:yAlign="inline"/>
        <w:rPr>
          <w:rFonts w:ascii="Times" w:hAnsi="Times" w:eastAsia="Times" w:cs="Times"/>
        </w:rPr>
      </w:pPr>
    </w:p>
    <w:p w14:paraId="5EE4B512">
      <w:pPr>
        <w:pStyle w:val="10"/>
        <w:framePr w:hRule="auto" w:wrap="auto" w:vAnchor="margin" w:hAnchor="text" w:yAlign="inline"/>
        <w:numPr>
          <w:ilvl w:val="0"/>
          <w:numId w:val="1"/>
        </w:numPr>
        <w:bidi w:val="0"/>
        <w:ind w:right="0"/>
        <w:jc w:val="left"/>
        <w:rPr>
          <w:rFonts w:ascii="Times" w:hAnsi="Times"/>
          <w:rtl w:val="0"/>
          <w:lang w:val="en-US"/>
        </w:rPr>
      </w:pPr>
      <w:r>
        <w:rPr>
          <w:rStyle w:val="11"/>
          <w:rFonts w:ascii="Times" w:hAnsi="Times"/>
          <w:rtl w:val="0"/>
          <w:lang w:val="en-US"/>
        </w:rPr>
        <w:t xml:space="preserve">At the conclusion of the Contest, should it go the full distance, the Referees decision shall be in accordance with the score sheet. </w:t>
      </w:r>
    </w:p>
    <w:p w14:paraId="6595E995">
      <w:pPr>
        <w:pStyle w:val="10"/>
        <w:framePr w:hRule="auto" w:wrap="auto" w:vAnchor="margin" w:hAnchor="text" w:yAlign="inline"/>
        <w:ind w:left="720" w:firstLine="0"/>
        <w:rPr>
          <w:rFonts w:ascii="Times" w:hAnsi="Times" w:eastAsia="Times" w:cs="Times"/>
        </w:rPr>
      </w:pPr>
    </w:p>
    <w:p w14:paraId="5945C9EB">
      <w:pPr>
        <w:pStyle w:val="10"/>
        <w:framePr w:hRule="auto" w:wrap="auto" w:vAnchor="margin" w:hAnchor="text" w:yAlign="inline"/>
        <w:numPr>
          <w:ilvl w:val="0"/>
          <w:numId w:val="1"/>
        </w:numPr>
        <w:bidi w:val="0"/>
        <w:ind w:right="0"/>
        <w:jc w:val="left"/>
        <w:rPr>
          <w:rFonts w:ascii="Times" w:hAnsi="Times"/>
          <w:rtl w:val="0"/>
          <w:lang w:val="en-US"/>
        </w:rPr>
      </w:pPr>
      <w:r>
        <w:rPr>
          <w:rStyle w:val="11"/>
          <w:rFonts w:ascii="Times" w:hAnsi="Times"/>
          <w:rtl w:val="0"/>
          <w:lang w:val="en-US"/>
        </w:rPr>
        <w:t xml:space="preserve">If no other Referee is available the </w:t>
      </w:r>
      <w:r>
        <w:rPr>
          <w:rFonts w:hint="default" w:ascii="Times" w:hAnsi="Times"/>
          <w:rtl w:val="0"/>
          <w:lang w:val="en-US"/>
        </w:rPr>
        <w:t>Cyprus Professional Boxing Commission</w:t>
      </w:r>
      <w:r>
        <w:rPr>
          <w:rStyle w:val="11"/>
          <w:rFonts w:ascii="Times" w:hAnsi="Times"/>
          <w:rtl w:val="0"/>
          <w:lang w:val="en-US"/>
        </w:rPr>
        <w:t xml:space="preserve"> Event Supervisor may appoint the Inspector to act as Referee. </w:t>
      </w:r>
    </w:p>
    <w:p w14:paraId="224CEE65">
      <w:pPr>
        <w:pStyle w:val="10"/>
        <w:framePr w:hRule="auto" w:wrap="auto" w:vAnchor="margin" w:hAnchor="text" w:yAlign="inline"/>
        <w:rPr>
          <w:rFonts w:ascii="Times" w:hAnsi="Times" w:eastAsia="Times" w:cs="Times"/>
        </w:rPr>
      </w:pPr>
    </w:p>
    <w:p w14:paraId="60F977FB">
      <w:pPr>
        <w:pStyle w:val="10"/>
        <w:framePr w:hRule="auto" w:wrap="auto" w:vAnchor="margin" w:hAnchor="text" w:yAlign="inline"/>
        <w:ind w:left="720" w:firstLine="0"/>
        <w:rPr>
          <w:rFonts w:ascii="Times" w:hAnsi="Times" w:eastAsia="Times" w:cs="Times"/>
        </w:rPr>
      </w:pPr>
    </w:p>
    <w:p w14:paraId="1AF7A4F1">
      <w:pPr>
        <w:pStyle w:val="10"/>
        <w:framePr w:hRule="auto" w:wrap="auto" w:vAnchor="margin" w:hAnchor="text" w:yAlign="inline"/>
        <w:rPr>
          <w:rFonts w:ascii="Times" w:hAnsi="Times" w:eastAsia="Times" w:cs="Times"/>
          <w:b/>
          <w:bCs/>
        </w:rPr>
      </w:pPr>
      <w:r>
        <w:rPr>
          <w:rFonts w:ascii="Times" w:hAnsi="Times"/>
          <w:b/>
          <w:bCs/>
          <w:rtl w:val="0"/>
          <w:lang w:val="en-US"/>
        </w:rPr>
        <w:t xml:space="preserve">Observing the Seconds </w:t>
      </w:r>
    </w:p>
    <w:p w14:paraId="06F27BFF">
      <w:pPr>
        <w:pStyle w:val="10"/>
        <w:framePr w:hRule="auto" w:wrap="auto" w:vAnchor="margin" w:hAnchor="text" w:yAlign="inline"/>
        <w:rPr>
          <w:rFonts w:ascii="Times" w:hAnsi="Times" w:eastAsia="Times" w:cs="Times"/>
          <w:b/>
          <w:bCs/>
        </w:rPr>
      </w:pPr>
    </w:p>
    <w:p w14:paraId="20A1E97A">
      <w:pPr>
        <w:pStyle w:val="10"/>
        <w:framePr w:hRule="auto" w:wrap="auto" w:vAnchor="margin" w:hAnchor="text" w:yAlign="inline"/>
        <w:rPr>
          <w:rFonts w:ascii="Times" w:hAnsi="Times" w:eastAsia="Times" w:cs="Times"/>
        </w:rPr>
      </w:pPr>
      <w:r>
        <w:rPr>
          <w:rFonts w:ascii="Times" w:hAnsi="Times"/>
          <w:rtl w:val="0"/>
          <w:lang w:val="en-US"/>
        </w:rPr>
        <w:t xml:space="preserve">During the one minute break between rounds, the duty of the Inspector is to observe that no illegal substances are used, or any illegal actions are carried out. </w:t>
      </w:r>
      <w:bookmarkStart w:id="0" w:name="_GoBack"/>
      <w:bookmarkEnd w:id="0"/>
    </w:p>
    <w:p w14:paraId="18D59513">
      <w:pPr>
        <w:pStyle w:val="10"/>
        <w:framePr w:hRule="auto" w:wrap="auto" w:vAnchor="margin" w:hAnchor="text" w:yAlign="inline"/>
        <w:rPr>
          <w:rFonts w:ascii="Times" w:hAnsi="Times" w:eastAsia="Times" w:cs="Times"/>
        </w:rPr>
      </w:pPr>
      <w:r>
        <w:rPr>
          <w:rFonts w:ascii="Times" w:hAnsi="Times"/>
          <w:rtl w:val="0"/>
          <w:lang w:val="en-US"/>
        </w:rPr>
        <w:t xml:space="preserve">As well as ensure the second, team member or any other person does cross over or through the ropes or other actions that could endanger or hinder any boxer. </w:t>
      </w:r>
    </w:p>
    <w:p w14:paraId="709B6724">
      <w:pPr>
        <w:pStyle w:val="7"/>
        <w:framePr w:hRule="auto" w:wrap="auto" w:vAnchor="margin" w:hAnchor="text" w:yAlign="inline"/>
        <w:spacing w:before="100" w:after="100"/>
        <w:jc w:val="right"/>
      </w:pPr>
      <w:r>
        <w:rPr>
          <w:rFonts w:hint="default" w:ascii="Times" w:hAnsi="Times"/>
          <w:b/>
          <w:bCs/>
          <w:sz w:val="20"/>
          <w:szCs w:val="20"/>
          <w:rtl w:val="0"/>
          <w:lang w:val="en-US"/>
        </w:rPr>
        <w:t>Cyprus Professional Boxing Commission</w:t>
      </w:r>
      <w:r>
        <w:rPr>
          <w:rFonts w:ascii="Times" w:hAnsi="Times"/>
          <w:b/>
          <w:bCs/>
          <w:sz w:val="20"/>
          <w:szCs w:val="20"/>
          <w:rtl w:val="0"/>
          <w:lang w:val="en-US"/>
        </w:rPr>
        <w:t xml:space="preserve"> </w:t>
      </w:r>
      <w:r>
        <w:rPr>
          <w:rFonts w:hint="default" w:ascii="Times" w:hAnsi="Times"/>
          <w:b/>
          <w:bCs/>
          <w:sz w:val="20"/>
          <w:szCs w:val="20"/>
          <w:rtl w:val="0"/>
          <w:lang w:val="en-US"/>
        </w:rPr>
        <w:t>– April</w:t>
      </w:r>
      <w:r>
        <w:rPr>
          <w:rFonts w:ascii="Times" w:hAnsi="Times"/>
          <w:b/>
          <w:bCs/>
          <w:sz w:val="20"/>
          <w:szCs w:val="20"/>
          <w:rtl w:val="0"/>
          <w:lang w:val="en-US"/>
        </w:rPr>
        <w:t xml:space="preserve"> 20</w:t>
      </w:r>
      <w:r>
        <w:rPr>
          <w:rFonts w:hint="default" w:ascii="Times" w:hAnsi="Times"/>
          <w:b/>
          <w:bCs/>
          <w:sz w:val="20"/>
          <w:szCs w:val="20"/>
          <w:rtl w:val="0"/>
          <w:lang w:val="en-US"/>
        </w:rPr>
        <w:t>2</w:t>
      </w:r>
      <w:r>
        <w:rPr>
          <w:rFonts w:ascii="Times" w:hAnsi="Times"/>
          <w:b/>
          <w:bCs/>
          <w:sz w:val="20"/>
          <w:szCs w:val="20"/>
          <w:rtl w:val="0"/>
          <w:lang w:val="en-US"/>
        </w:rPr>
        <w:t>6</w:t>
      </w:r>
    </w:p>
    <w:sectPr>
      <w:headerReference r:id="rId5" w:type="default"/>
      <w:footerReference r:id="rId6" w:type="default"/>
      <w:pgSz w:w="11900" w:h="16820"/>
      <w:pgMar w:top="1440" w:right="1797" w:bottom="1440" w:left="1797" w:header="709" w:footer="70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Sun">
    <w:altName w:val="汉仪书宋二KW"/>
    <w:panose1 w:val="02010600030101010101"/>
    <w:charset w:val="86"/>
    <w:family w:val="auto"/>
    <w:pitch w:val="default"/>
    <w:sig w:usb0="00000000" w:usb1="00000000"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Helvetica Neue">
    <w:panose1 w:val="02000503000000020004"/>
    <w:charset w:val="00"/>
    <w:family w:val="roman"/>
    <w:pitch w:val="default"/>
    <w:sig w:usb0="E50002FF" w:usb1="500079DB" w:usb2="00000010" w:usb3="00000000" w:csb0="00000000" w:csb1="00000000"/>
  </w:font>
  <w:font w:name="Cambria">
    <w:altName w:val="苹方-简"/>
    <w:panose1 w:val="00000000000000000000"/>
    <w:charset w:val="00"/>
    <w:family w:val="roman"/>
    <w:pitch w:val="default"/>
    <w:sig w:usb0="00000000" w:usb1="00000000" w:usb2="00000000" w:usb3="00000000" w:csb0="00000000" w:csb1="00000000"/>
  </w:font>
  <w:font w:name="Times">
    <w:altName w:val="Times New Roman"/>
    <w:panose1 w:val="00000000000000000000"/>
    <w:charset w:val="00"/>
    <w:family w:val="roman"/>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D76A">
    <w:pPr>
      <w:pStyle w:val="9"/>
      <w:framePr w:hRule="auto"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9DE25">
    <w:pPr>
      <w:pStyle w:val="9"/>
      <w:framePr w:hRule="auto" w:wrap="auto" w:vAnchor="margin" w:hAnchor="text" w:yAlign="inline"/>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EC0A"/>
    <w:multiLevelType w:val="multilevel"/>
    <w:tmpl w:val="FFFEEC0A"/>
    <w:lvl w:ilvl="0" w:tentative="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32"/>
  <w:doNotDisplayPageBoundaries w:val="1"/>
  <w:displayBackgroundShape w:val="1"/>
  <w:bordersDoNotSurroundHeader w:val="0"/>
  <w:bordersDoNotSurroundFooter w:val="0"/>
  <w:documentProtection w:enforcement="0"/>
  <w:defaultTabStop w:val="720"/>
  <w:noLineBreaksAfter w:lang="zh-CN" w:val="‘“(〔[{〈《「『【⦅〘〖«〝︵︷︹︻︽︿﹁﹃﹇﹙﹛﹝｢"/>
  <w:noLineBreaksBefore w:lang="zh-CN" w:val="’”)〕]}〉"/>
  <w:footnotePr>
    <w:footnote w:id="0"/>
    <w:footnote w:id="1"/>
  </w:footnotePr>
  <w:endnotePr>
    <w:endnote w:id="0"/>
    <w:endnote w:id="1"/>
  </w:endnotePr>
  <w:compat>
    <w:compatSetting w:name="compatibilityMode" w:uri="http://schemas.microsoft.com/office/word" w:val="15"/>
  </w:compat>
  <w:rsids>
    <w:rsidRoot w:val="00000000"/>
    <w:rsid w:val="4EF1D3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2">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uiPriority w:val="0"/>
    <w:rPr>
      <w:u w:val="single"/>
    </w:rPr>
  </w:style>
  <w:style w:type="paragraph" w:styleId="5">
    <w:name w:val="Normal (Web)"/>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00" w:beforeAutospacing="0" w:after="100" w:afterAutospacing="0" w:line="240" w:lineRule="auto"/>
      <w:ind w:left="0" w:right="0" w:firstLine="0"/>
      <w:jc w:val="left"/>
      <w:outlineLvl w:val="9"/>
    </w:pPr>
    <w:rPr>
      <w:rFonts w:ascii="Times" w:hAnsi="Times" w:eastAsia="Arial Unicode MS" w:cs="Arial Unicode MS"/>
      <w:color w:val="000000"/>
      <w:spacing w:val="0"/>
      <w:w w:val="100"/>
      <w:kern w:val="0"/>
      <w:position w:val="0"/>
      <w:sz w:val="20"/>
      <w:szCs w:val="20"/>
      <w:u w:val="none" w:color="000000"/>
      <w:vertAlign w:val="baseline"/>
      <w:lang w:val="en-US"/>
    </w:rPr>
  </w:style>
  <w:style w:type="paragraph" w:styleId="6">
    <w:name w:val="Title"/>
    <w:next w:val="7"/>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single" w:color="4F81BD" w:sz="8" w:space="0"/>
        <w:right w:val="none" w:color="auto" w:sz="0" w:space="0"/>
        <w:between w:val="none" w:color="auto" w:sz="0" w:space="0"/>
      </w:pBdr>
      <w:shd w:val="clear" w:color="auto" w:fill="auto"/>
      <w:suppressAutoHyphens w:val="0"/>
      <w:bidi w:val="0"/>
      <w:spacing w:before="0" w:beforeAutospacing="0" w:after="300" w:afterAutospacing="0" w:line="240" w:lineRule="auto"/>
      <w:ind w:left="0" w:right="0" w:firstLine="0"/>
      <w:jc w:val="left"/>
      <w:outlineLvl w:val="9"/>
    </w:pPr>
    <w:rPr>
      <w:rFonts w:ascii="Calibri" w:hAnsi="Calibri" w:eastAsia="Calibri" w:cs="Calibri"/>
      <w:color w:val="17365D"/>
      <w:spacing w:val="5"/>
      <w:w w:val="100"/>
      <w:kern w:val="28"/>
      <w:position w:val="0"/>
      <w:sz w:val="52"/>
      <w:szCs w:val="52"/>
      <w:u w:val="none" w:color="17365D"/>
      <w:vertAlign w:val="baseline"/>
      <w:lang w:val="en-US"/>
    </w:rPr>
  </w:style>
  <w:style w:type="paragraph" w:customStyle="1" w:styleId="7">
    <w:name w:val="Body"/>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mbria" w:hAnsi="Cambria" w:eastAsia="Cambria" w:cs="Cambria"/>
      <w:color w:val="000000"/>
      <w:spacing w:val="0"/>
      <w:w w:val="100"/>
      <w:kern w:val="0"/>
      <w:position w:val="0"/>
      <w:sz w:val="24"/>
      <w:szCs w:val="24"/>
      <w:u w:val="none" w:color="000000"/>
      <w:vertAlign w:val="baseline"/>
    </w:rPr>
  </w:style>
  <w:style w:type="table" w:customStyle="1" w:styleId="8">
    <w:name w:val="Table Normal1"/>
    <w:uiPriority w:val="0"/>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9">
    <w:name w:val="Header &amp; Footer"/>
    <w:uiPriority w:val="0"/>
    <w:pPr>
      <w:keepNext w:val="0"/>
      <w:keepLines w:val="0"/>
      <w:pageBreakBefore w:val="0"/>
      <w:framePr w:hRule="auto"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paragraph" w:customStyle="1" w:styleId="10">
    <w:name w:val="Default"/>
    <w:uiPriority w:val="0"/>
    <w:pPr>
      <w:keepNext w:val="0"/>
      <w:keepLines w:val="0"/>
      <w:pageBreakBefore w:val="0"/>
      <w:framePr w:hRule="auto"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customStyle="1" w:styleId="11">
    <w:name w:val="font_8"/>
    <w:uiPriority w:val="0"/>
    <w:rPr>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3</Pages>
  <TotalTime>4</TotalTime>
  <ScaleCrop>false</ScaleCrop>
  <LinksUpToDate>false</LinksUpToDate>
  <Application>WPS Office_12.1.25880.25880_F1E327BC-269C-435d-A152-05C5408002CA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2026-04-20T14:59:17Z</dcterms:created>
  <dc:creator>Data</dc:creator>
  <cp:lastModifiedBy>Gianluca Di Caro</cp:lastModifiedBy>
  <dcterms:modified xsi:type="dcterms:W3CDTF">2026-04-20T15:03:21Z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1033-12.1.25880.25880</vt:lpwstr>
  </property>
  <property fmtid="{D5CDD505-2E9C-101B-9397-08002B2CF9AE}" pid="3" name="ICV">
    <vt:lpwstr>2FF7BF8B144887CE2932E6693DF780F2_42</vt:lpwstr>
  </property>
</Properties>
</file>